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YÖNETİM KURULU KARARI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00</w:t>
            </w:r>
            <w:r w:rsidRPr="00434B89">
              <w:rPr>
                <w:rFonts w:asciiTheme="minorHAnsi" w:hAnsiTheme="minorHAnsi" w:cstheme="minorHAnsi"/>
                <w:spacing w:val="-5"/>
              </w:rPr>
              <w:t>1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2B0946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910544</wp:posOffset>
                      </wp:positionH>
                      <wp:positionV relativeFrom="paragraph">
                        <wp:posOffset>150514</wp:posOffset>
                      </wp:positionV>
                      <wp:extent cx="2198000" cy="409433"/>
                      <wp:effectExtent l="57150" t="38100" r="69215" b="86360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8000" cy="409433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Pr="002B0946" w:rsidRDefault="002B0946" w:rsidP="002B0946">
                                  <w:pPr>
                                    <w:jc w:val="center"/>
                                  </w:pPr>
                                  <w:r w:rsidRPr="002B0946">
                                    <w:t>Gündem Oluşturulması</w:t>
                                  </w:r>
                                </w:p>
                                <w:p w:rsidR="002B0946" w:rsidRDefault="002B0946" w:rsidP="002B0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71.7pt;margin-top:11.85pt;width:173.0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Pr="002B0946" w:rsidRDefault="002B0946" w:rsidP="002B0946">
                            <w:pPr>
                              <w:jc w:val="center"/>
                            </w:pPr>
                            <w:r w:rsidRPr="002B0946">
                              <w:t>Gündem Oluşturulması</w:t>
                            </w:r>
                          </w:p>
                          <w:p w:rsidR="002B0946" w:rsidRDefault="002B0946" w:rsidP="002B094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182889" w:rsidP="00774F1D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543342</wp:posOffset>
                      </wp:positionH>
                      <wp:positionV relativeFrom="paragraph">
                        <wp:posOffset>170967</wp:posOffset>
                      </wp:positionV>
                      <wp:extent cx="2960370" cy="504967"/>
                      <wp:effectExtent l="57150" t="38100" r="68580" b="1047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0370" cy="5049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774F1D" w:rsidP="00774F1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Oluşturulan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gündem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toplantısının</w:t>
                                  </w:r>
                                  <w:r w:rsidR="002B0946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</w:p>
                                <w:p w:rsidR="00774F1D" w:rsidRDefault="00774F1D" w:rsidP="00774F1D">
                                  <w:pPr>
                                    <w:jc w:val="center"/>
                                  </w:pPr>
                                  <w:proofErr w:type="gramStart"/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üyelere</w:t>
                                  </w:r>
                                  <w:proofErr w:type="gramEnd"/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yazı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</w:rPr>
                                    <w:t>ile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76655C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tebliği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7" style="position:absolute;margin-left:42.8pt;margin-top:13.45pt;width:233.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774F1D" w:rsidP="00774F1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Oluşturulan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gündem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toplantısının</w:t>
                            </w:r>
                            <w:r w:rsidR="002B0946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</w:p>
                          <w:p w:rsidR="00774F1D" w:rsidRDefault="00774F1D" w:rsidP="00774F1D">
                            <w:pPr>
                              <w:jc w:val="center"/>
                            </w:pPr>
                            <w:proofErr w:type="gramStart"/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üyelere</w:t>
                            </w:r>
                            <w:proofErr w:type="gramEnd"/>
                            <w:r w:rsidRPr="0076655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yazı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</w:rPr>
                              <w:t>ile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76655C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tebliği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543342</wp:posOffset>
                      </wp:positionH>
                      <wp:positionV relativeFrom="paragraph">
                        <wp:posOffset>171365</wp:posOffset>
                      </wp:positionV>
                      <wp:extent cx="2961005" cy="532262"/>
                      <wp:effectExtent l="57150" t="38100" r="67945" b="9652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005" cy="53226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4F1D" w:rsidRDefault="002B0946" w:rsidP="00747A16">
                                  <w:pPr>
                                    <w:ind w:left="495" w:right="725"/>
                                    <w:jc w:val="center"/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   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Üyelere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tebliğ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edilen</w:t>
                                  </w:r>
                                  <w:r w:rsidR="00747A16">
                                    <w:rPr>
                                      <w:rFonts w:asciiTheme="minorHAnsi" w:eastAsia="Times New Roman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gündemin</w:t>
                                  </w:r>
                                  <w:r w:rsidR="00747A16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    </w:t>
                                  </w:r>
                                  <w:r w:rsidR="00774F1D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t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oplanılarak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="00774F1D" w:rsidRPr="00774F1D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görüşülmesi.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8" style="position:absolute;margin-left:42.8pt;margin-top:13.5pt;width:233.1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774F1D" w:rsidRDefault="002B0946" w:rsidP="00747A16">
                            <w:pPr>
                              <w:ind w:left="495" w:right="725"/>
                              <w:jc w:val="center"/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  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Üyelere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tebliğ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edilen</w:t>
                            </w:r>
                            <w:r w:rsidR="00747A16">
                              <w:rPr>
                                <w:rFonts w:asciiTheme="minorHAnsi" w:eastAsia="Times New Roman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gündemin</w:t>
                            </w:r>
                            <w:r w:rsidR="00747A16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  </w:t>
                            </w:r>
                            <w:r w:rsidR="00774F1D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t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</w:rPr>
                              <w:t>oplanılarak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="00774F1D" w:rsidRPr="00774F1D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görüşülmesi.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2B0946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543342</wp:posOffset>
                      </wp:positionH>
                      <wp:positionV relativeFrom="paragraph">
                        <wp:posOffset>82834</wp:posOffset>
                      </wp:positionV>
                      <wp:extent cx="2961005" cy="1227815"/>
                      <wp:effectExtent l="57150" t="38100" r="67945" b="8699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005" cy="12278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945B1A" w:rsidP="002B0946">
                                  <w:pPr>
                                    <w:spacing w:before="1"/>
                                    <w:ind w:left="284" w:right="-19"/>
                                    <w:jc w:val="both"/>
                                  </w:pPr>
                                  <w:r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Görüş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ülen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yönetim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kurulu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gündem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maddelerinin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raportör tarafından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rapor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9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edilmesi,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madde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10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dayanaklarının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945B1A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ekleriyle birlikte düzenlenmesi (kanun, yönetmelik, görüş, dilekçe başvurusu, listeler vb.)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9" style="position:absolute;margin-left:42.8pt;margin-top:6.5pt;width:233.15pt;height:9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945B1A" w:rsidP="002B0946">
                            <w:pPr>
                              <w:spacing w:before="1"/>
                              <w:ind w:left="284" w:right="-19"/>
                              <w:jc w:val="both"/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</w:rPr>
                              <w:t>Görüş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ülen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yönetim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kurulu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gündem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maddelerinin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raportör tarafından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rapor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edilmesi,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madde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dayanaklarının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945B1A">
                              <w:rPr>
                                <w:rFonts w:asciiTheme="minorHAnsi" w:eastAsia="Times New Roman" w:hAnsiTheme="minorHAnsi" w:cstheme="minorHAnsi"/>
                              </w:rPr>
                              <w:t>ekleriyle birlikte düzenlenmesi (kanun, yönetmelik, görüş, dilekçe başvurusu, listeler vb.)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2B0946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49170</wp:posOffset>
                      </wp:positionV>
                      <wp:extent cx="2961289" cy="914400"/>
                      <wp:effectExtent l="57150" t="38100" r="67945" b="952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289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8A4" w:rsidRPr="00DB78A4" w:rsidRDefault="00DB78A4" w:rsidP="002B0946">
                                  <w:pPr>
                                    <w:ind w:left="142" w:right="394"/>
                                    <w:jc w:val="both"/>
                                    <w:rPr>
                                      <w:rFonts w:asciiTheme="minorHAnsi" w:eastAsia="Times New Roman" w:hAnsiTheme="minorHAnsi" w:cstheme="minorHAnsi"/>
                                    </w:rPr>
                                  </w:pP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Alınan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kararların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imzaya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sunulmak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üzere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çıktıların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>ekleriyle birlikte iki asıl ve bir suret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</w:rPr>
                                    <w:t xml:space="preserve">şeklinde hazırlanması ve imzaya </w:t>
                                  </w:r>
                                  <w:r w:rsidRPr="00DB78A4">
                                    <w:rPr>
                                      <w:rFonts w:asciiTheme="minorHAnsi" w:eastAsia="Times New Roman" w:hAnsiTheme="minorHAnsi" w:cstheme="minorHAnsi"/>
                                      <w:spacing w:val="-2"/>
                                    </w:rPr>
                                    <w:t>sunulması</w:t>
                                  </w:r>
                                </w:p>
                                <w:p w:rsidR="00DB78A4" w:rsidRDefault="00DB78A4" w:rsidP="00DB78A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30" style="position:absolute;margin-left:42.75pt;margin-top:3.85pt;width:233.1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DB78A4" w:rsidRPr="00DB78A4" w:rsidRDefault="00DB78A4" w:rsidP="002B0946">
                            <w:pPr>
                              <w:ind w:left="142" w:right="394"/>
                              <w:jc w:val="both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Alınan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kararların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imzaya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sunulmak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üzere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çıktıların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>ekleriyle birlikte iki asıl ve bir suret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şeklinde hazırlanması ve imzaya </w:t>
                            </w:r>
                            <w:r w:rsidRPr="00DB78A4">
                              <w:rPr>
                                <w:rFonts w:asciiTheme="minorHAnsi" w:eastAsia="Times New Roman" w:hAnsiTheme="minorHAnsi" w:cstheme="minorHAnsi"/>
                                <w:spacing w:val="-2"/>
                              </w:rPr>
                              <w:t>sunulması</w:t>
                            </w:r>
                          </w:p>
                          <w:p w:rsidR="00DB78A4" w:rsidRDefault="00DB78A4" w:rsidP="00DB78A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2B0946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131777</wp:posOffset>
                      </wp:positionV>
                      <wp:extent cx="3125119" cy="1228298"/>
                      <wp:effectExtent l="57150" t="38100" r="75565" b="86360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119" cy="122829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Pr="002B0946" w:rsidRDefault="002B0946" w:rsidP="002B0946">
                                  <w:pPr>
                                    <w:jc w:val="center"/>
                                  </w:pPr>
                                  <w:r w:rsidRPr="002B0946">
                                    <w:t>İmzalama ve nüshalara paraflama işlemlerinden sonra yönetim kurulu kararının bir nüshasının dosyalanması, bir nüshasının Yüksekokul Yönetim Kurulu defterine uygun bir şekilde yapıştırılması ile süreç sonlandırılır.</w:t>
                                  </w:r>
                                </w:p>
                                <w:p w:rsidR="002B0946" w:rsidRDefault="002B0946" w:rsidP="002B094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31" style="position:absolute;margin-left:35.25pt;margin-top:10.4pt;width:246.05pt;height:9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Pr="002B0946" w:rsidRDefault="002B0946" w:rsidP="002B0946">
                            <w:pPr>
                              <w:jc w:val="center"/>
                            </w:pPr>
                            <w:r w:rsidRPr="002B0946">
                              <w:t>İmzalama ve nüshalara paraflama işlemlerinden sonra yönetim kurulu kararının bir nüshasının dosyalanması, bir nüshasının Yüksekokul Yönetim Kurulu defterine uygun bir şekilde yapıştırılması ile süreç sonlandırılır.</w:t>
                            </w:r>
                          </w:p>
                          <w:p w:rsidR="002B0946" w:rsidRDefault="002B0946" w:rsidP="002B0946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63526F" w:rsidRPr="00434B89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</w:p>
          <w:p w:rsidR="0063526F" w:rsidRPr="0063526F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  <w:spacing w:val="-2"/>
              </w:rPr>
              <w:t>Müdür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İdari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 xml:space="preserve"> İşler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11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Yönetim</w:t>
            </w:r>
            <w:r w:rsidRPr="0063526F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 xml:space="preserve">Kurulu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>Üyeleri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11" w:right="2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  <w:spacing w:val="-2"/>
              </w:rPr>
              <w:t>Yüksekokul Sekreteri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İdari</w:t>
            </w:r>
            <w:r w:rsidRPr="0063526F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>İşler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 xml:space="preserve"> </w:t>
            </w:r>
          </w:p>
          <w:p w:rsidR="0063526F" w:rsidRPr="0063526F" w:rsidRDefault="0063526F" w:rsidP="0063526F">
            <w:pPr>
              <w:ind w:left="11" w:right="6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  <w:spacing w:val="-2"/>
              </w:rPr>
              <w:t>Birimi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pacing w:val="-2"/>
              </w:rPr>
            </w:pPr>
            <w:r w:rsidRPr="00434B89">
              <w:rPr>
                <w:rFonts w:asciiTheme="minorHAnsi" w:eastAsia="Times New Roman" w:hAnsiTheme="minorHAnsi" w:cstheme="minorHAnsi"/>
              </w:rPr>
              <w:t>İdari</w:t>
            </w:r>
            <w:r w:rsidRPr="00434B89">
              <w:rPr>
                <w:rFonts w:asciiTheme="minorHAnsi" w:eastAsia="Times New Roman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eastAsia="Times New Roman" w:hAnsiTheme="minorHAnsi" w:cstheme="minorHAnsi"/>
              </w:rPr>
              <w:t>İşler</w:t>
            </w:r>
          </w:p>
          <w:p w:rsidR="004B4FDE" w:rsidRPr="00434B89" w:rsidRDefault="0063526F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eastAsia="Times New Roman" w:hAnsiTheme="minorHAnsi" w:cstheme="minorHAnsi"/>
                <w:spacing w:val="-2"/>
              </w:rPr>
              <w:t>Birimi</w:t>
            </w:r>
          </w:p>
        </w:tc>
        <w:tc>
          <w:tcPr>
            <w:tcW w:w="2268" w:type="dxa"/>
          </w:tcPr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2B0946" w:rsidRPr="00434B89" w:rsidRDefault="002B0946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393" w:firstLine="189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 xml:space="preserve">2547 Sayılı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>Yükseköğretim</w:t>
            </w:r>
          </w:p>
          <w:p w:rsidR="0063526F" w:rsidRPr="0063526F" w:rsidRDefault="0063526F" w:rsidP="0063526F">
            <w:pPr>
              <w:rPr>
                <w:rFonts w:asciiTheme="minorHAnsi" w:eastAsia="Times New Roman" w:hAnsiTheme="minorHAnsi" w:cstheme="minorHAnsi"/>
              </w:rPr>
            </w:pPr>
            <w:r w:rsidRPr="00434B89">
              <w:rPr>
                <w:rFonts w:asciiTheme="minorHAnsi" w:eastAsia="Times New Roman" w:hAnsiTheme="minorHAnsi" w:cstheme="minorHAnsi"/>
                <w:spacing w:val="-2"/>
              </w:rPr>
              <w:t xml:space="preserve">             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>Kanunu</w:t>
            </w: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2B0946" w:rsidRDefault="002B0946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2B0946" w:rsidRPr="0063526F" w:rsidRDefault="002B0946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spacing w:before="1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434B89" w:rsidRDefault="0063526F" w:rsidP="0063526F">
            <w:pPr>
              <w:ind w:left="244" w:right="233" w:hanging="2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63526F" w:rsidRPr="0063526F" w:rsidRDefault="0063526F" w:rsidP="0063526F">
            <w:pPr>
              <w:ind w:left="244" w:right="233" w:hanging="2"/>
              <w:jc w:val="center"/>
              <w:rPr>
                <w:rFonts w:asciiTheme="minorHAnsi" w:eastAsia="Times New Roman" w:hAnsiTheme="minorHAnsi" w:cstheme="minorHAnsi"/>
              </w:rPr>
            </w:pPr>
            <w:r w:rsidRPr="0063526F">
              <w:rPr>
                <w:rFonts w:asciiTheme="minorHAnsi" w:eastAsia="Times New Roman" w:hAnsiTheme="minorHAnsi" w:cstheme="minorHAnsi"/>
              </w:rPr>
              <w:t>6321</w:t>
            </w:r>
            <w:r w:rsidRPr="0063526F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>Sayılı</w:t>
            </w:r>
            <w:r w:rsidRPr="0063526F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63526F">
              <w:rPr>
                <w:rFonts w:asciiTheme="minorHAnsi" w:eastAsia="Times New Roman" w:hAnsiTheme="minorHAnsi" w:cstheme="minorHAnsi"/>
              </w:rPr>
              <w:t xml:space="preserve">Resmi </w:t>
            </w:r>
            <w:r w:rsidRPr="0063526F">
              <w:rPr>
                <w:rFonts w:asciiTheme="minorHAnsi" w:eastAsia="Times New Roman" w:hAnsiTheme="minorHAnsi" w:cstheme="minorHAnsi"/>
                <w:spacing w:val="-2"/>
              </w:rPr>
              <w:t xml:space="preserve">Yazışmalarda </w:t>
            </w:r>
            <w:r w:rsidRPr="0063526F">
              <w:rPr>
                <w:rFonts w:asciiTheme="minorHAnsi" w:eastAsia="Times New Roman" w:hAnsiTheme="minorHAnsi" w:cstheme="minorHAnsi"/>
              </w:rPr>
              <w:t>Uygulanacak</w:t>
            </w:r>
            <w:r w:rsidRPr="0063526F">
              <w:rPr>
                <w:rFonts w:asciiTheme="minorHAnsi" w:eastAsia="Times New Roman" w:hAnsiTheme="minorHAnsi" w:cstheme="minorHAnsi"/>
                <w:spacing w:val="-4"/>
              </w:rPr>
              <w:t xml:space="preserve"> Usul</w:t>
            </w:r>
          </w:p>
          <w:p w:rsidR="004B4FDE" w:rsidRPr="00434B89" w:rsidRDefault="0063526F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34B89">
              <w:rPr>
                <w:rFonts w:asciiTheme="minorHAnsi" w:eastAsia="Times New Roman" w:hAnsiTheme="minorHAnsi" w:cstheme="minorHAnsi"/>
              </w:rPr>
              <w:t>ve</w:t>
            </w:r>
            <w:proofErr w:type="gramEnd"/>
            <w:r w:rsidRPr="00434B89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434B89">
              <w:rPr>
                <w:rFonts w:asciiTheme="minorHAnsi" w:eastAsia="Times New Roman" w:hAnsiTheme="minorHAnsi" w:cstheme="minorHAnsi"/>
              </w:rPr>
              <w:t>Esaslar</w:t>
            </w:r>
            <w:r w:rsidRPr="00434B89">
              <w:rPr>
                <w:rFonts w:asciiTheme="minorHAnsi" w:eastAsia="Times New Roman" w:hAnsiTheme="minorHAnsi" w:cstheme="minorHAnsi"/>
                <w:spacing w:val="-15"/>
              </w:rPr>
              <w:t xml:space="preserve"> </w:t>
            </w:r>
            <w:r w:rsidRPr="00434B89">
              <w:rPr>
                <w:rFonts w:asciiTheme="minorHAnsi" w:eastAsia="Times New Roman" w:hAnsiTheme="minorHAnsi" w:cstheme="minorHAnsi"/>
              </w:rPr>
              <w:t xml:space="preserve">Hakkında </w:t>
            </w:r>
            <w:r w:rsidRPr="00434B89">
              <w:rPr>
                <w:rFonts w:asciiTheme="minorHAnsi" w:eastAsia="Times New Roman" w:hAnsiTheme="minorHAnsi" w:cstheme="minorHAnsi"/>
                <w:spacing w:val="-2"/>
              </w:rPr>
              <w:t>Yönetmelik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D341D3">
        <w:rPr>
          <w:rFonts w:asciiTheme="minorHAnsi" w:hAnsiTheme="minorHAnsi" w:cstheme="minorHAnsi"/>
          <w:color w:val="0070C0"/>
          <w:spacing w:val="-2"/>
        </w:rPr>
        <w:t>İA</w:t>
      </w:r>
      <w:bookmarkStart w:id="0" w:name="_GoBack"/>
      <w:bookmarkEnd w:id="0"/>
      <w:r w:rsidR="00697CEE" w:rsidRPr="00434B89">
        <w:rPr>
          <w:rFonts w:asciiTheme="minorHAnsi" w:hAnsiTheme="minorHAnsi" w:cstheme="minorHAnsi"/>
          <w:color w:val="0070C0"/>
          <w:spacing w:val="-2"/>
        </w:rPr>
        <w:t>-001/1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82889"/>
    <w:rsid w:val="002B0946"/>
    <w:rsid w:val="00434B89"/>
    <w:rsid w:val="004B4FDE"/>
    <w:rsid w:val="0058637F"/>
    <w:rsid w:val="0063526F"/>
    <w:rsid w:val="00697CEE"/>
    <w:rsid w:val="00747A16"/>
    <w:rsid w:val="00774F1D"/>
    <w:rsid w:val="00945B1A"/>
    <w:rsid w:val="0097309D"/>
    <w:rsid w:val="00B615D0"/>
    <w:rsid w:val="00BD410F"/>
    <w:rsid w:val="00D341D3"/>
    <w:rsid w:val="00DB78A4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091D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5A59-1D14-4896-9EF5-38835C75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18</cp:revision>
  <dcterms:created xsi:type="dcterms:W3CDTF">2025-02-14T10:19:00Z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